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2E" w:rsidRPr="00065F24" w:rsidRDefault="00A26080" w:rsidP="00770CDB">
      <w:pPr>
        <w:tabs>
          <w:tab w:val="left" w:pos="59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IX</w:t>
      </w:r>
      <w:r w:rsidR="00C02C8B" w:rsidRPr="00065F24">
        <w:rPr>
          <w:sz w:val="28"/>
          <w:szCs w:val="28"/>
        </w:rPr>
        <w:t xml:space="preserve"> OLIMPÍA</w:t>
      </w:r>
      <w:r w:rsidR="00917261" w:rsidRPr="00065F24">
        <w:rPr>
          <w:sz w:val="28"/>
          <w:szCs w:val="28"/>
        </w:rPr>
        <w:t xml:space="preserve">DA </w:t>
      </w:r>
      <w:r w:rsidR="00DE13E7" w:rsidRPr="00065F24">
        <w:rPr>
          <w:sz w:val="28"/>
          <w:szCs w:val="28"/>
        </w:rPr>
        <w:t>MATO</w:t>
      </w:r>
      <w:r w:rsidR="006E7354">
        <w:rPr>
          <w:sz w:val="28"/>
          <w:szCs w:val="28"/>
        </w:rPr>
        <w:t>-</w:t>
      </w:r>
      <w:r w:rsidR="00DE13E7" w:rsidRPr="00065F24">
        <w:rPr>
          <w:sz w:val="28"/>
          <w:szCs w:val="28"/>
        </w:rPr>
        <w:t>GROSSENSE</w:t>
      </w:r>
      <w:r w:rsidR="002D2131" w:rsidRPr="00065F24">
        <w:rPr>
          <w:sz w:val="28"/>
          <w:szCs w:val="28"/>
        </w:rPr>
        <w:t xml:space="preserve"> DE QUÍMICA - 2</w:t>
      </w:r>
      <w:r>
        <w:rPr>
          <w:sz w:val="28"/>
          <w:szCs w:val="28"/>
        </w:rPr>
        <w:t>014</w:t>
      </w:r>
    </w:p>
    <w:p w:rsidR="00C02C8B" w:rsidRPr="00B61973" w:rsidRDefault="00C02C8B" w:rsidP="00B61973">
      <w:pPr>
        <w:jc w:val="both"/>
        <w:rPr>
          <w:sz w:val="16"/>
          <w:szCs w:val="16"/>
        </w:rPr>
      </w:pPr>
    </w:p>
    <w:p w:rsidR="00C02C8B" w:rsidRPr="00065F24" w:rsidRDefault="00971FB0" w:rsidP="00770CDB">
      <w:pPr>
        <w:jc w:val="center"/>
        <w:rPr>
          <w:b/>
          <w:sz w:val="32"/>
          <w:szCs w:val="32"/>
        </w:rPr>
      </w:pPr>
      <w:r w:rsidRPr="00065F24">
        <w:rPr>
          <w:b/>
          <w:sz w:val="32"/>
          <w:szCs w:val="32"/>
        </w:rPr>
        <w:t>REGULAMENTO</w:t>
      </w:r>
    </w:p>
    <w:p w:rsidR="00C02C8B" w:rsidRDefault="00C02C8B" w:rsidP="003F69F5">
      <w:pPr>
        <w:jc w:val="both"/>
      </w:pPr>
    </w:p>
    <w:p w:rsidR="00C02C8B" w:rsidRPr="00065F24" w:rsidRDefault="004F4BF5" w:rsidP="003F69F5">
      <w:pPr>
        <w:jc w:val="both"/>
      </w:pPr>
      <w:r w:rsidRPr="00E11E3A">
        <w:rPr>
          <w:b/>
        </w:rPr>
        <w:t>Art. 1°</w:t>
      </w:r>
      <w:r w:rsidRPr="00065F24">
        <w:t xml:space="preserve"> - </w:t>
      </w:r>
      <w:r w:rsidR="00C02C8B" w:rsidRPr="00065F24">
        <w:t xml:space="preserve">A Associação Brasileira de Química – Secção Regional de Mato Grosso – </w:t>
      </w:r>
      <w:r w:rsidR="00B61973">
        <w:t>realizará</w:t>
      </w:r>
      <w:r w:rsidR="00834F1F">
        <w:t xml:space="preserve"> a </w:t>
      </w:r>
      <w:r w:rsidR="00A26080">
        <w:t>IX</w:t>
      </w:r>
      <w:r w:rsidRPr="00065F24">
        <w:t xml:space="preserve"> OM</w:t>
      </w:r>
      <w:r w:rsidR="00C02C8B" w:rsidRPr="00065F24">
        <w:t>Q</w:t>
      </w:r>
      <w:r w:rsidR="00834F1F">
        <w:t xml:space="preserve"> (</w:t>
      </w:r>
      <w:r w:rsidR="00A26080">
        <w:t>Non</w:t>
      </w:r>
      <w:r w:rsidR="00AD7B1C">
        <w:t>a</w:t>
      </w:r>
      <w:r w:rsidR="00917261" w:rsidRPr="00065F24">
        <w:t xml:space="preserve"> Olimpíada </w:t>
      </w:r>
      <w:r w:rsidR="002B64E4" w:rsidRPr="00065F24">
        <w:t>Mato</w:t>
      </w:r>
      <w:r w:rsidR="006E7354">
        <w:t>-</w:t>
      </w:r>
      <w:r w:rsidR="002B64E4" w:rsidRPr="00065F24">
        <w:t>grossense</w:t>
      </w:r>
      <w:r w:rsidR="00A46ADF" w:rsidRPr="00065F24">
        <w:t xml:space="preserve"> de Química)</w:t>
      </w:r>
      <w:r w:rsidR="00600B43" w:rsidRPr="00065F24">
        <w:t xml:space="preserve"> para estudantes de Ensino Médio (pré-univer</w:t>
      </w:r>
      <w:r w:rsidR="00E32022" w:rsidRPr="00065F24">
        <w:t>si</w:t>
      </w:r>
      <w:r w:rsidR="00600B43" w:rsidRPr="00065F24">
        <w:t>tário)</w:t>
      </w:r>
      <w:r w:rsidR="00C02C8B" w:rsidRPr="00065F24">
        <w:t xml:space="preserve"> tendo como objetivos:</w:t>
      </w:r>
    </w:p>
    <w:p w:rsidR="00C02C8B" w:rsidRPr="00065F24" w:rsidRDefault="004F4BF5" w:rsidP="003F69F5">
      <w:pPr>
        <w:jc w:val="both"/>
      </w:pPr>
      <w:r w:rsidRPr="00065F24">
        <w:t>1. Estimular o ensino, o estudo e a pesquisa no campo da química.</w:t>
      </w:r>
    </w:p>
    <w:p w:rsidR="004F4BF5" w:rsidRPr="00065F24" w:rsidRDefault="004F4BF5" w:rsidP="003F69F5">
      <w:pPr>
        <w:jc w:val="both"/>
      </w:pPr>
      <w:r w:rsidRPr="00065F24">
        <w:t>2. Incentivar o entrosamento entre professores e alunos das unidades escolares de ensino pré-universitário.</w:t>
      </w:r>
    </w:p>
    <w:p w:rsidR="004F4BF5" w:rsidRPr="00065F24" w:rsidRDefault="004F4BF5" w:rsidP="003F69F5">
      <w:pPr>
        <w:jc w:val="both"/>
      </w:pPr>
      <w:r w:rsidRPr="00065F24">
        <w:t>3. Descobrir jovens com talento e aptidões para o estudo da Química.</w:t>
      </w:r>
    </w:p>
    <w:p w:rsidR="004F4BF5" w:rsidRPr="00065F24" w:rsidRDefault="004F4BF5" w:rsidP="003F69F5">
      <w:pPr>
        <w:jc w:val="both"/>
      </w:pPr>
      <w:r w:rsidRPr="00065F24">
        <w:t>4. Difundir a importância da Química no cotidiano.</w:t>
      </w:r>
    </w:p>
    <w:p w:rsidR="004F4BF5" w:rsidRPr="00065F24" w:rsidRDefault="004F4BF5" w:rsidP="003F69F5">
      <w:pPr>
        <w:jc w:val="both"/>
      </w:pPr>
    </w:p>
    <w:p w:rsidR="00982E06" w:rsidRDefault="006A72BE" w:rsidP="003F69F5">
      <w:pPr>
        <w:jc w:val="both"/>
      </w:pPr>
      <w:r w:rsidRPr="00E11E3A">
        <w:rPr>
          <w:b/>
        </w:rPr>
        <w:t>Art. 2°</w:t>
      </w:r>
      <w:r w:rsidRPr="00065F24">
        <w:t xml:space="preserve"> - A</w:t>
      </w:r>
      <w:r w:rsidR="00834F1F">
        <w:t xml:space="preserve"> </w:t>
      </w:r>
      <w:r w:rsidR="00A26080">
        <w:t>IX</w:t>
      </w:r>
      <w:r w:rsidR="00982E06" w:rsidRPr="00065F24">
        <w:t xml:space="preserve"> OMQ </w:t>
      </w:r>
      <w:r w:rsidR="002433A3">
        <w:t xml:space="preserve">será realizada em duas fases e </w:t>
      </w:r>
      <w:r w:rsidR="00982E06" w:rsidRPr="00065F24">
        <w:t>seguirá o seguinte calendário de eventos:</w:t>
      </w:r>
    </w:p>
    <w:p w:rsidR="00C45560" w:rsidRPr="00065F24" w:rsidRDefault="00C45560" w:rsidP="003F69F5">
      <w:pPr>
        <w:jc w:val="both"/>
      </w:pPr>
    </w:p>
    <w:p w:rsidR="002433A3" w:rsidRDefault="002433A3" w:rsidP="002433A3">
      <w:pPr>
        <w:jc w:val="center"/>
        <w:rPr>
          <w:b/>
          <w:sz w:val="28"/>
          <w:szCs w:val="28"/>
        </w:rPr>
      </w:pPr>
      <w:r w:rsidRPr="002433A3">
        <w:rPr>
          <w:b/>
          <w:sz w:val="28"/>
          <w:szCs w:val="28"/>
        </w:rPr>
        <w:t>FASE I – Nas escolas:</w:t>
      </w:r>
    </w:p>
    <w:p w:rsidR="002433A3" w:rsidRDefault="002433A3" w:rsidP="003F69F5">
      <w:pPr>
        <w:jc w:val="both"/>
      </w:pPr>
      <w:r>
        <w:t xml:space="preserve">Cada unidade escolar que quiser participar do evento deve indicar </w:t>
      </w:r>
      <w:proofErr w:type="gramStart"/>
      <w:r>
        <w:t>um(</w:t>
      </w:r>
      <w:proofErr w:type="gramEnd"/>
      <w:r>
        <w:t xml:space="preserve">a) </w:t>
      </w:r>
      <w:proofErr w:type="spellStart"/>
      <w:r>
        <w:t>cordenador</w:t>
      </w:r>
      <w:proofErr w:type="spellEnd"/>
      <w:r>
        <w:t xml:space="preserve">(a), que </w:t>
      </w:r>
      <w:proofErr w:type="gramStart"/>
      <w:r>
        <w:t>fará</w:t>
      </w:r>
      <w:proofErr w:type="gramEnd"/>
      <w:r>
        <w:t xml:space="preserve"> o cadastro no site </w:t>
      </w:r>
      <w:r w:rsidRPr="002433A3">
        <w:t> </w:t>
      </w:r>
      <w:hyperlink r:id="rId4" w:history="1">
        <w:r w:rsidRPr="002433A3">
          <w:rPr>
            <w:rStyle w:val="Hyperlink"/>
          </w:rPr>
          <w:t>http://www.obquimica.com/olimpiadas/estaduais</w:t>
        </w:r>
      </w:hyperlink>
      <w:r w:rsidRPr="002433A3">
        <w:t xml:space="preserve">  </w:t>
      </w:r>
      <w:r>
        <w:t>Uma vez feito o cadastro, estará habilitado(a) a re</w:t>
      </w:r>
      <w:r w:rsidR="001650F4">
        <w:t>alizar as inscrições dos alunos no site.</w:t>
      </w:r>
    </w:p>
    <w:p w:rsidR="00C57008" w:rsidRDefault="00C97895" w:rsidP="003F69F5">
      <w:pPr>
        <w:jc w:val="both"/>
      </w:pPr>
      <w:r w:rsidRPr="00065F24">
        <w:t xml:space="preserve">A - </w:t>
      </w:r>
      <w:r w:rsidR="00C57008">
        <w:t xml:space="preserve">Inscrições: </w:t>
      </w:r>
      <w:r w:rsidR="002433A3">
        <w:t xml:space="preserve">as inscrições serão feitas no período de </w:t>
      </w:r>
      <w:r w:rsidR="00DB4564">
        <w:t>0</w:t>
      </w:r>
      <w:r w:rsidR="00A26080">
        <w:t>4 a 28/08/2014</w:t>
      </w:r>
      <w:r w:rsidR="002433A3">
        <w:t xml:space="preserve">. </w:t>
      </w:r>
    </w:p>
    <w:p w:rsidR="002433A3" w:rsidRDefault="00C97895" w:rsidP="002433A3">
      <w:pPr>
        <w:jc w:val="both"/>
      </w:pPr>
      <w:r w:rsidRPr="00065F24">
        <w:t xml:space="preserve">B - </w:t>
      </w:r>
      <w:r w:rsidR="00982E06" w:rsidRPr="00065F24">
        <w:t>Realização da prova:</w:t>
      </w:r>
      <w:r w:rsidR="00834F1F">
        <w:t xml:space="preserve"> </w:t>
      </w:r>
      <w:r w:rsidR="002433A3">
        <w:t xml:space="preserve">As provas da primeira fase serão realizadas no dia </w:t>
      </w:r>
      <w:r w:rsidR="00A26080" w:rsidRPr="008F4E4D">
        <w:t>05</w:t>
      </w:r>
      <w:r w:rsidR="00F2717E" w:rsidRPr="008F4E4D">
        <w:t>/09</w:t>
      </w:r>
      <w:r w:rsidR="001C5A2E" w:rsidRPr="008F4E4D">
        <w:t>/</w:t>
      </w:r>
      <w:r w:rsidR="000C69DF" w:rsidRPr="008F4E4D">
        <w:t>20</w:t>
      </w:r>
      <w:r w:rsidR="001C5A2E" w:rsidRPr="008F4E4D">
        <w:t>1</w:t>
      </w:r>
      <w:r w:rsidR="00A26080" w:rsidRPr="008F4E4D">
        <w:t>4</w:t>
      </w:r>
      <w:r w:rsidR="002433A3">
        <w:t xml:space="preserve">, </w:t>
      </w:r>
      <w:r w:rsidR="008F4E4D">
        <w:t>em</w:t>
      </w:r>
      <w:r w:rsidR="002433A3">
        <w:t xml:space="preserve"> horário </w:t>
      </w:r>
      <w:r w:rsidR="001650F4">
        <w:t xml:space="preserve">a escolha da unidade escolar. </w:t>
      </w:r>
      <w:proofErr w:type="gramStart"/>
      <w:r w:rsidR="001650F4">
        <w:t>O(</w:t>
      </w:r>
      <w:proofErr w:type="gramEnd"/>
      <w:r w:rsidR="001650F4">
        <w:t>A) coordenador(a) da unidade escolar receberá as provas – uma de cada série – no seu e-mail. Cabe a unidade escolar a impressão e reprodução das cópias das provas.</w:t>
      </w:r>
    </w:p>
    <w:p w:rsidR="001650F4" w:rsidRDefault="001650F4" w:rsidP="002433A3">
      <w:pPr>
        <w:jc w:val="both"/>
      </w:pPr>
      <w:r>
        <w:t>C – Serão enviados aos coordenadores os gabaritos das pr</w:t>
      </w:r>
      <w:r w:rsidR="000C69DF">
        <w:t xml:space="preserve">ovas. A correção será feita na </w:t>
      </w:r>
      <w:r>
        <w:t>escola e os resultados serão lançados no site</w:t>
      </w:r>
      <w:r w:rsidR="000C69DF">
        <w:t xml:space="preserve"> pelo responsável na escola</w:t>
      </w:r>
      <w:r>
        <w:t>.</w:t>
      </w:r>
    </w:p>
    <w:p w:rsidR="001650F4" w:rsidRPr="001650F4" w:rsidRDefault="001650F4" w:rsidP="001650F4">
      <w:pPr>
        <w:jc w:val="both"/>
      </w:pPr>
      <w:r>
        <w:t>D</w:t>
      </w:r>
      <w:r w:rsidR="00C97895" w:rsidRPr="00065F24">
        <w:t xml:space="preserve"> – Divulgaç</w:t>
      </w:r>
      <w:r w:rsidR="00F81ECB" w:rsidRPr="00065F24">
        <w:t xml:space="preserve">ão dos resultados: </w:t>
      </w:r>
      <w:r>
        <w:t xml:space="preserve">Após o lançamento das notas, será estabelecido um ponto de corte pela Comissão Organizadora. O resultado será divulgado até dia </w:t>
      </w:r>
      <w:r w:rsidR="00A26080" w:rsidRPr="008F4E4D">
        <w:t>21</w:t>
      </w:r>
      <w:r w:rsidRPr="008F4E4D">
        <w:t>/09</w:t>
      </w:r>
      <w:r w:rsidR="001C5A2E" w:rsidRPr="008F4E4D">
        <w:t>/</w:t>
      </w:r>
      <w:r w:rsidR="000C69DF" w:rsidRPr="008F4E4D">
        <w:t>20</w:t>
      </w:r>
      <w:r w:rsidR="001C5A2E" w:rsidRPr="008F4E4D">
        <w:t>1</w:t>
      </w:r>
      <w:r w:rsidR="00A26080" w:rsidRPr="008F4E4D">
        <w:t>4</w:t>
      </w:r>
      <w:r w:rsidRPr="008F4E4D">
        <w:t>.</w:t>
      </w:r>
    </w:p>
    <w:p w:rsidR="001650F4" w:rsidRDefault="001650F4" w:rsidP="001650F4">
      <w:pPr>
        <w:jc w:val="center"/>
        <w:rPr>
          <w:b/>
          <w:sz w:val="28"/>
          <w:szCs w:val="28"/>
        </w:rPr>
      </w:pPr>
    </w:p>
    <w:p w:rsidR="001650F4" w:rsidRDefault="001650F4" w:rsidP="001650F4">
      <w:pPr>
        <w:jc w:val="center"/>
        <w:rPr>
          <w:b/>
          <w:sz w:val="28"/>
          <w:szCs w:val="28"/>
        </w:rPr>
      </w:pPr>
      <w:r w:rsidRPr="002433A3">
        <w:rPr>
          <w:b/>
          <w:sz w:val="28"/>
          <w:szCs w:val="28"/>
        </w:rPr>
        <w:t>FASE I</w:t>
      </w:r>
      <w:r>
        <w:rPr>
          <w:b/>
          <w:sz w:val="28"/>
          <w:szCs w:val="28"/>
        </w:rPr>
        <w:t>I</w:t>
      </w:r>
      <w:r w:rsidRPr="002433A3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No</w:t>
      </w:r>
      <w:r w:rsidRPr="002433A3">
        <w:rPr>
          <w:b/>
          <w:sz w:val="28"/>
          <w:szCs w:val="28"/>
        </w:rPr>
        <w:t xml:space="preserve">s </w:t>
      </w:r>
      <w:r>
        <w:rPr>
          <w:b/>
          <w:sz w:val="28"/>
          <w:szCs w:val="28"/>
        </w:rPr>
        <w:t>polo</w:t>
      </w:r>
      <w:r w:rsidRPr="002433A3">
        <w:rPr>
          <w:b/>
          <w:sz w:val="28"/>
          <w:szCs w:val="28"/>
        </w:rPr>
        <w:t>s:</w:t>
      </w:r>
    </w:p>
    <w:p w:rsidR="00001D6B" w:rsidRDefault="001650F4" w:rsidP="003F69F5">
      <w:pPr>
        <w:jc w:val="both"/>
      </w:pPr>
      <w:r>
        <w:t xml:space="preserve">E - </w:t>
      </w:r>
      <w:r w:rsidRPr="00065F24">
        <w:t>Realização da prova:</w:t>
      </w:r>
      <w:r>
        <w:t xml:space="preserve"> Os alunos classificados na Fase I deverão fazer as provas da segunda fase no dia </w:t>
      </w:r>
      <w:r w:rsidR="00A26080">
        <w:t>11</w:t>
      </w:r>
      <w:r w:rsidRPr="001650F4">
        <w:t>/10</w:t>
      </w:r>
      <w:r w:rsidR="00A26080">
        <w:t>/2014</w:t>
      </w:r>
      <w:r w:rsidR="00C45560">
        <w:t xml:space="preserve">, </w:t>
      </w:r>
      <w:r w:rsidR="00C45560" w:rsidRPr="00C45560">
        <w:t>das 14 às 17 horas</w:t>
      </w:r>
      <w:r w:rsidR="00C45560">
        <w:t xml:space="preserve">, </w:t>
      </w:r>
      <w:r>
        <w:t>nos polos. O local das provas será estabelecido pelos coordenadores de polo, juntamente com as escolas envolvidas</w:t>
      </w:r>
      <w:r w:rsidR="00C45560">
        <w:t>.</w:t>
      </w:r>
    </w:p>
    <w:p w:rsidR="001650F4" w:rsidRPr="00065F24" w:rsidRDefault="001650F4" w:rsidP="003F69F5">
      <w:pPr>
        <w:jc w:val="both"/>
      </w:pPr>
      <w:r>
        <w:t xml:space="preserve">F </w:t>
      </w:r>
      <w:r w:rsidR="00C45560">
        <w:t>–</w:t>
      </w:r>
      <w:r>
        <w:t xml:space="preserve"> </w:t>
      </w:r>
      <w:r w:rsidR="00C45560">
        <w:t xml:space="preserve">Cada polo receberá as provas e demais documentos enviados via Assessoria Pedagógica da SEDUC ou diretamente pelo IFMT. Após a aplicação das provas, os coordenadores deverão enviar na maior brevidade possível </w:t>
      </w:r>
      <w:r w:rsidR="000C69DF">
        <w:t>as fichas-respostas e lista de presenças</w:t>
      </w:r>
      <w:r w:rsidR="00C45560">
        <w:t xml:space="preserve"> para Comissão Organizadora, tendo em vista o prazo para correção e divulgação dos resultados.</w:t>
      </w:r>
    </w:p>
    <w:p w:rsidR="00C45560" w:rsidRPr="00C45560" w:rsidRDefault="00C45560" w:rsidP="00C45560">
      <w:pPr>
        <w:jc w:val="both"/>
      </w:pPr>
      <w:r>
        <w:t>G – A divulgação dos resultad</w:t>
      </w:r>
      <w:r w:rsidR="00A26080">
        <w:t>os será feita no site até dia 14</w:t>
      </w:r>
      <w:r>
        <w:t>/11</w:t>
      </w:r>
      <w:r w:rsidR="001C5A2E">
        <w:t>/</w:t>
      </w:r>
      <w:r w:rsidR="000C69DF">
        <w:t>20</w:t>
      </w:r>
      <w:r w:rsidR="00A26080">
        <w:t>14</w:t>
      </w:r>
      <w:r>
        <w:t>. A interposição de recursos, quando necessária, deverá ser feita até 05 (cinco) dias úteis após a divulgação dos resultados, encaminhada por escrito para o coordenador estadual ou diretamente para a Comissão Organizadora.</w:t>
      </w:r>
    </w:p>
    <w:p w:rsidR="00982E06" w:rsidRDefault="00001D6B" w:rsidP="003F69F5">
      <w:pPr>
        <w:jc w:val="both"/>
      </w:pPr>
      <w:r w:rsidRPr="00065F24">
        <w:t>E</w:t>
      </w:r>
      <w:r w:rsidR="00C97895" w:rsidRPr="00065F24">
        <w:t xml:space="preserve"> - </w:t>
      </w:r>
      <w:r w:rsidR="00917E64" w:rsidRPr="00065F24">
        <w:t xml:space="preserve">Premiação: </w:t>
      </w:r>
      <w:r w:rsidR="00A26080">
        <w:t>05</w:t>
      </w:r>
      <w:r w:rsidR="00C45560" w:rsidRPr="00C45560">
        <w:t>/12</w:t>
      </w:r>
      <w:r w:rsidR="001C5A2E">
        <w:t>/</w:t>
      </w:r>
      <w:r w:rsidR="000C69DF">
        <w:t>20</w:t>
      </w:r>
      <w:r w:rsidR="00A26080">
        <w:t>14</w:t>
      </w:r>
      <w:r w:rsidR="00982E06" w:rsidRPr="00065F24">
        <w:t>,</w:t>
      </w:r>
      <w:r w:rsidR="00C45560">
        <w:t xml:space="preserve"> às </w:t>
      </w:r>
      <w:proofErr w:type="gramStart"/>
      <w:r w:rsidR="00C45560">
        <w:t>16:00</w:t>
      </w:r>
      <w:proofErr w:type="gramEnd"/>
      <w:r w:rsidR="00C45560">
        <w:t xml:space="preserve"> h,</w:t>
      </w:r>
      <w:r w:rsidR="00982E06" w:rsidRPr="00065F24">
        <w:t xml:space="preserve"> </w:t>
      </w:r>
      <w:r w:rsidR="00834F1F">
        <w:t xml:space="preserve">em </w:t>
      </w:r>
      <w:r w:rsidR="00060704" w:rsidRPr="00065F24">
        <w:t xml:space="preserve">local </w:t>
      </w:r>
      <w:r w:rsidR="00834F1F">
        <w:t>e horário a ser definido</w:t>
      </w:r>
      <w:r w:rsidR="00060704" w:rsidRPr="00065F24">
        <w:t>.</w:t>
      </w:r>
    </w:p>
    <w:p w:rsidR="00D663E4" w:rsidRDefault="00D663E4" w:rsidP="003F69F5">
      <w:pPr>
        <w:jc w:val="both"/>
      </w:pPr>
    </w:p>
    <w:p w:rsidR="00A26080" w:rsidRDefault="004F4BF5" w:rsidP="003F69F5">
      <w:pPr>
        <w:jc w:val="both"/>
      </w:pPr>
      <w:r w:rsidRPr="00E11E3A">
        <w:rPr>
          <w:b/>
        </w:rPr>
        <w:t>Art</w:t>
      </w:r>
      <w:r w:rsidR="00982E06" w:rsidRPr="00E11E3A">
        <w:rPr>
          <w:b/>
        </w:rPr>
        <w:t>. 3</w:t>
      </w:r>
      <w:r w:rsidRPr="00E11E3A">
        <w:rPr>
          <w:b/>
        </w:rPr>
        <w:t>°</w:t>
      </w:r>
      <w:r w:rsidRPr="00065F24">
        <w:t xml:space="preserve"> - Cada unida</w:t>
      </w:r>
      <w:r w:rsidR="00B93CCB" w:rsidRPr="00065F24">
        <w:t>de escolar poderá inscrever</w:t>
      </w:r>
      <w:r w:rsidR="00A26080">
        <w:t xml:space="preserve"> </w:t>
      </w:r>
      <w:r w:rsidR="00DB4564">
        <w:t>todos os alunos de Ensino Médio</w:t>
      </w:r>
      <w:r w:rsidR="00A26080">
        <w:t>, em suas respectivas séries, interessados em participar do evento.</w:t>
      </w:r>
      <w:r w:rsidR="00E32022" w:rsidRPr="00065F24">
        <w:t xml:space="preserve"> </w:t>
      </w:r>
    </w:p>
    <w:p w:rsidR="003F69F5" w:rsidRPr="00065F24" w:rsidRDefault="00DB4564" w:rsidP="003F69F5">
      <w:pPr>
        <w:jc w:val="both"/>
      </w:pPr>
      <w:r>
        <w:t>Parágrafo Único</w:t>
      </w:r>
      <w:r w:rsidR="006F7332">
        <w:t xml:space="preserve"> - Os</w:t>
      </w:r>
      <w:r w:rsidR="003F69F5" w:rsidRPr="00065F24">
        <w:t xml:space="preserve"> candi</w:t>
      </w:r>
      <w:r>
        <w:t xml:space="preserve">datos com </w:t>
      </w:r>
      <w:r w:rsidR="003F69F5" w:rsidRPr="00065F24">
        <w:t>idade</w:t>
      </w:r>
      <w:r w:rsidR="006F7332">
        <w:t xml:space="preserve"> </w:t>
      </w:r>
      <w:r>
        <w:t>superior a</w:t>
      </w:r>
      <w:r w:rsidR="006F7332">
        <w:t xml:space="preserve"> 17 anos em 30/09/2013</w:t>
      </w:r>
      <w:r w:rsidR="003F69F5" w:rsidRPr="00065F24">
        <w:t xml:space="preserve">, </w:t>
      </w:r>
      <w:r>
        <w:t>se classificados com medalhas</w:t>
      </w:r>
      <w:r w:rsidR="003F69F5" w:rsidRPr="00065F24">
        <w:t xml:space="preserve">, </w:t>
      </w:r>
      <w:r>
        <w:t xml:space="preserve">não poderão participar </w:t>
      </w:r>
      <w:proofErr w:type="gramStart"/>
      <w:r>
        <w:t>da</w:t>
      </w:r>
      <w:r w:rsidR="003F69F5" w:rsidRPr="00065F24">
        <w:t xml:space="preserve"> limite</w:t>
      </w:r>
      <w:proofErr w:type="gramEnd"/>
      <w:r w:rsidR="003F69F5" w:rsidRPr="00065F24">
        <w:t xml:space="preserve"> </w:t>
      </w:r>
      <w:r>
        <w:t>d</w:t>
      </w:r>
      <w:r w:rsidR="003F69F5" w:rsidRPr="00065F24">
        <w:t xml:space="preserve">a </w:t>
      </w:r>
      <w:r>
        <w:t>Olimpíada Brasileira de Química do ano seguinte, por força do regulamento da Coordenação Nacional.</w:t>
      </w:r>
    </w:p>
    <w:p w:rsidR="00C97895" w:rsidRPr="00065F24" w:rsidRDefault="00C97895" w:rsidP="003F69F5">
      <w:pPr>
        <w:jc w:val="both"/>
      </w:pPr>
    </w:p>
    <w:p w:rsidR="00C97895" w:rsidRPr="00065F24" w:rsidRDefault="00C97895" w:rsidP="003F69F5">
      <w:pPr>
        <w:jc w:val="both"/>
      </w:pPr>
      <w:r w:rsidRPr="00E11E3A">
        <w:rPr>
          <w:b/>
        </w:rPr>
        <w:t>Art. 4°</w:t>
      </w:r>
      <w:r w:rsidRPr="00065F24">
        <w:t xml:space="preserve"> - </w:t>
      </w:r>
      <w:r w:rsidR="006F7332">
        <w:t>Na Fase II, o</w:t>
      </w:r>
      <w:r w:rsidRPr="00065F24">
        <w:t>s candidato</w:t>
      </w:r>
      <w:r w:rsidR="003F69F5" w:rsidRPr="00065F24">
        <w:t>s deverão se apresentar ao menos trinta minutos</w:t>
      </w:r>
      <w:r w:rsidRPr="00065F24">
        <w:t xml:space="preserve"> antes do início da prova para verificação da</w:t>
      </w:r>
      <w:r w:rsidR="00770CDB" w:rsidRPr="00065F24">
        <w:t>s respectivas salas</w:t>
      </w:r>
      <w:r w:rsidRPr="00065F24">
        <w:t>.</w:t>
      </w:r>
    </w:p>
    <w:p w:rsidR="00C97895" w:rsidRPr="00065F24" w:rsidRDefault="00C97895" w:rsidP="003F69F5">
      <w:pPr>
        <w:jc w:val="both"/>
      </w:pPr>
      <w:r w:rsidRPr="00065F24">
        <w:t>Par. 1° - Os candidatos deverão apresentar documento com foto para identificação</w:t>
      </w:r>
      <w:r w:rsidR="00E6461A" w:rsidRPr="00065F24">
        <w:t>, caneta e</w:t>
      </w:r>
      <w:r w:rsidR="00770CDB" w:rsidRPr="00065F24">
        <w:t xml:space="preserve">sferográfica azul ou preta, </w:t>
      </w:r>
      <w:r w:rsidR="00A7236C" w:rsidRPr="00065F24">
        <w:t xml:space="preserve">não </w:t>
      </w:r>
      <w:r w:rsidR="00770CDB" w:rsidRPr="00065F24">
        <w:t>sendo per</w:t>
      </w:r>
      <w:r w:rsidR="00E0685F" w:rsidRPr="00065F24">
        <w:t xml:space="preserve">mitido o uso de </w:t>
      </w:r>
      <w:r w:rsidR="006F7332">
        <w:t>recursos eletrônicos</w:t>
      </w:r>
      <w:r w:rsidR="00060704" w:rsidRPr="00065F24">
        <w:t>,</w:t>
      </w:r>
      <w:r w:rsidR="00EB2709" w:rsidRPr="00065F24">
        <w:t xml:space="preserve"> tele</w:t>
      </w:r>
      <w:r w:rsidR="00C428EC" w:rsidRPr="00065F24">
        <w:t>fone celular</w:t>
      </w:r>
      <w:r w:rsidR="00060704" w:rsidRPr="00065F24">
        <w:t xml:space="preserve"> </w:t>
      </w:r>
      <w:r w:rsidR="00060704" w:rsidRPr="00065F24">
        <w:lastRenderedPageBreak/>
        <w:t>ou fones de ouvido</w:t>
      </w:r>
      <w:r w:rsidR="00BB632A" w:rsidRPr="00065F24">
        <w:t xml:space="preserve"> durante a realização da prova</w:t>
      </w:r>
      <w:r w:rsidR="00EB2709" w:rsidRPr="00065F24">
        <w:t>.</w:t>
      </w:r>
      <w:r w:rsidR="006F7332">
        <w:t xml:space="preserve"> É permitido o uso de calculadora simples ou científica.</w:t>
      </w:r>
    </w:p>
    <w:p w:rsidR="00C97895" w:rsidRDefault="00E6461A" w:rsidP="003F69F5">
      <w:pPr>
        <w:jc w:val="both"/>
      </w:pPr>
      <w:r w:rsidRPr="00065F24">
        <w:t>Par. 2° - Será permitida a saída dos candidatos somente após uma hora de realização da prova.</w:t>
      </w:r>
    </w:p>
    <w:p w:rsidR="00C57008" w:rsidRPr="00065F24" w:rsidRDefault="00C57008" w:rsidP="003F69F5">
      <w:pPr>
        <w:jc w:val="both"/>
      </w:pPr>
      <w:r>
        <w:t>Par. 3º -</w:t>
      </w:r>
      <w:r w:rsidR="00CB08A3">
        <w:t xml:space="preserve"> No término da</w:t>
      </w:r>
      <w:r>
        <w:t xml:space="preserve"> </w:t>
      </w:r>
      <w:r w:rsidR="00CB08A3">
        <w:t>prova a</w:t>
      </w:r>
      <w:r>
        <w:t>pó</w:t>
      </w:r>
      <w:r w:rsidR="00CB08A3">
        <w:t xml:space="preserve">s </w:t>
      </w:r>
      <w:r w:rsidR="006F7332">
        <w:t>uma hora e meia</w:t>
      </w:r>
      <w:r w:rsidR="00CB08A3">
        <w:t xml:space="preserve"> do início</w:t>
      </w:r>
      <w:r>
        <w:t xml:space="preserve">, </w:t>
      </w:r>
      <w:r w:rsidR="00CB08A3">
        <w:t>será permitido a</w:t>
      </w:r>
      <w:r>
        <w:t>o</w:t>
      </w:r>
      <w:r w:rsidR="004D6363">
        <w:t>s</w:t>
      </w:r>
      <w:r>
        <w:t xml:space="preserve"> candidato</w:t>
      </w:r>
      <w:r w:rsidR="004D6363">
        <w:t>s</w:t>
      </w:r>
      <w:r>
        <w:t xml:space="preserve"> </w:t>
      </w:r>
      <w:r w:rsidR="00CB08A3">
        <w:t>levar o caderno de prova</w:t>
      </w:r>
      <w:r w:rsidR="00B61973">
        <w:t>.</w:t>
      </w:r>
    </w:p>
    <w:p w:rsidR="00E6461A" w:rsidRPr="00065F24" w:rsidRDefault="00E6461A" w:rsidP="003F69F5">
      <w:pPr>
        <w:jc w:val="both"/>
      </w:pPr>
    </w:p>
    <w:p w:rsidR="00E6461A" w:rsidRPr="00065F24" w:rsidRDefault="004D6363" w:rsidP="003F69F5">
      <w:pPr>
        <w:jc w:val="both"/>
      </w:pPr>
      <w:r w:rsidRPr="00AD7B1C">
        <w:rPr>
          <w:b/>
        </w:rPr>
        <w:t>Art. 5°</w:t>
      </w:r>
      <w:r>
        <w:t xml:space="preserve"> - A C</w:t>
      </w:r>
      <w:r w:rsidR="00E6461A" w:rsidRPr="00065F24">
        <w:t xml:space="preserve">omissão </w:t>
      </w:r>
      <w:r>
        <w:t>de Avaliação, responsável pela</w:t>
      </w:r>
      <w:r w:rsidR="00E6461A" w:rsidRPr="00065F24">
        <w:t xml:space="preserve"> elaboração e correção das provas</w:t>
      </w:r>
      <w:r>
        <w:t>,</w:t>
      </w:r>
      <w:r w:rsidR="00E6461A" w:rsidRPr="00065F24">
        <w:t xml:space="preserve"> será formada de professore</w:t>
      </w:r>
      <w:r>
        <w:t>s de Química do</w:t>
      </w:r>
      <w:r w:rsidR="00917E64" w:rsidRPr="00065F24">
        <w:t xml:space="preserve"> </w:t>
      </w:r>
      <w:r w:rsidR="00060704" w:rsidRPr="00065F24">
        <w:t>IFMT Campus</w:t>
      </w:r>
      <w:r w:rsidR="00917E64" w:rsidRPr="00065F24">
        <w:t xml:space="preserve"> Bela Vista</w:t>
      </w:r>
      <w:r w:rsidR="00C467F4" w:rsidRPr="00065F24">
        <w:t>,</w:t>
      </w:r>
      <w:r w:rsidR="00917E64" w:rsidRPr="00065F24">
        <w:t xml:space="preserve"> </w:t>
      </w:r>
      <w:r w:rsidR="00E6461A" w:rsidRPr="00065F24">
        <w:t>sem vínculo com as unidades es</w:t>
      </w:r>
      <w:r w:rsidR="00D45F3A">
        <w:t xml:space="preserve">colares participantes da </w:t>
      </w:r>
      <w:r>
        <w:t>V</w:t>
      </w:r>
      <w:r w:rsidR="000C69DF">
        <w:t>II</w:t>
      </w:r>
      <w:r w:rsidR="00D64D48">
        <w:t>I</w:t>
      </w:r>
      <w:r w:rsidR="00D45F3A">
        <w:t xml:space="preserve"> OMQ e, no caso do</w:t>
      </w:r>
      <w:r w:rsidR="00770CDB" w:rsidRPr="00065F24">
        <w:t xml:space="preserve"> </w:t>
      </w:r>
      <w:r w:rsidR="00C467F4" w:rsidRPr="00065F24">
        <w:t>IFMT</w:t>
      </w:r>
      <w:r w:rsidR="00770CDB" w:rsidRPr="00065F24">
        <w:t>, que não ministrem aulas no</w:t>
      </w:r>
      <w:r w:rsidR="00D45F3A">
        <w:t>s</w:t>
      </w:r>
      <w:r w:rsidR="00770CDB" w:rsidRPr="00065F24">
        <w:t xml:space="preserve"> curso</w:t>
      </w:r>
      <w:r w:rsidR="00D45F3A">
        <w:t>s</w:t>
      </w:r>
      <w:r w:rsidR="00770CDB" w:rsidRPr="00065F24">
        <w:t xml:space="preserve"> Integrado</w:t>
      </w:r>
      <w:r w:rsidR="00D45F3A">
        <w:t>s</w:t>
      </w:r>
      <w:r w:rsidR="00770CDB" w:rsidRPr="00065F24">
        <w:t xml:space="preserve"> de Meio Ambiente</w:t>
      </w:r>
      <w:r w:rsidR="00D45F3A">
        <w:t xml:space="preserve"> e de Química</w:t>
      </w:r>
      <w:r w:rsidR="00770CDB" w:rsidRPr="00065F24">
        <w:t xml:space="preserve">. </w:t>
      </w:r>
    </w:p>
    <w:p w:rsidR="004D6363" w:rsidRDefault="00CB08A3" w:rsidP="003F69F5">
      <w:pPr>
        <w:jc w:val="both"/>
      </w:pPr>
      <w:r>
        <w:t>Par. 1</w:t>
      </w:r>
      <w:r w:rsidR="00A8715B" w:rsidRPr="00065F24">
        <w:t xml:space="preserve">º - </w:t>
      </w:r>
      <w:r w:rsidR="004D6363">
        <w:t>Haverá três provas distintas</w:t>
      </w:r>
      <w:r w:rsidR="003D4483">
        <w:t xml:space="preserve"> em cada fase</w:t>
      </w:r>
      <w:r w:rsidR="004D6363">
        <w:t xml:space="preserve">, uma para cada série do Ensino Médio, conforme conteúdo programático apresentado no anexo </w:t>
      </w:r>
      <w:proofErr w:type="gramStart"/>
      <w:r w:rsidR="004D6363">
        <w:t>1</w:t>
      </w:r>
      <w:proofErr w:type="gramEnd"/>
      <w:r w:rsidR="004D6363">
        <w:t>.</w:t>
      </w:r>
    </w:p>
    <w:p w:rsidR="00A8715B" w:rsidRDefault="004D6363" w:rsidP="003F69F5">
      <w:pPr>
        <w:jc w:val="both"/>
      </w:pPr>
      <w:r w:rsidRPr="00065F24">
        <w:t>P</w:t>
      </w:r>
      <w:r w:rsidR="00CB08A3">
        <w:t>ar. 2</w:t>
      </w:r>
      <w:r w:rsidRPr="00065F24">
        <w:t xml:space="preserve">º - </w:t>
      </w:r>
      <w:r w:rsidR="003D4483">
        <w:t>Na Fase I, c</w:t>
      </w:r>
      <w:r w:rsidR="00A8715B" w:rsidRPr="00065F24">
        <w:t xml:space="preserve">ada prova terá dez questões de </w:t>
      </w:r>
      <w:r w:rsidR="00E11E3A">
        <w:t>verdadeiro ou falso, valendo 5</w:t>
      </w:r>
      <w:r w:rsidR="00BB4482">
        <w:t xml:space="preserve">0 pontos; </w:t>
      </w:r>
      <w:r w:rsidR="00DB4564">
        <w:t xml:space="preserve">e </w:t>
      </w:r>
      <w:r w:rsidR="00BB4482">
        <w:t xml:space="preserve">cinco questões de </w:t>
      </w:r>
      <w:r w:rsidR="00A8715B" w:rsidRPr="00065F24">
        <w:t>múltipla escola com quatro alternativas, valendo</w:t>
      </w:r>
      <w:r w:rsidR="00BB4482">
        <w:t xml:space="preserve"> 5</w:t>
      </w:r>
      <w:r w:rsidR="00E11E3A">
        <w:t>0 pontos.</w:t>
      </w:r>
    </w:p>
    <w:p w:rsidR="00E11E3A" w:rsidRPr="00065F24" w:rsidRDefault="00E11E3A" w:rsidP="00E11E3A">
      <w:pPr>
        <w:jc w:val="both"/>
      </w:pPr>
      <w:r w:rsidRPr="00065F24">
        <w:t>P</w:t>
      </w:r>
      <w:r>
        <w:t>ar. 3</w:t>
      </w:r>
      <w:r w:rsidRPr="00065F24">
        <w:t xml:space="preserve">º - </w:t>
      </w:r>
      <w:r>
        <w:t>Na Fase II, c</w:t>
      </w:r>
      <w:r w:rsidRPr="00065F24">
        <w:t xml:space="preserve">ada prova terá dez questões de </w:t>
      </w:r>
      <w:r>
        <w:t xml:space="preserve">verdadeiro ou falso, valendo 30 pontos; cinco questões de </w:t>
      </w:r>
      <w:r w:rsidRPr="00065F24">
        <w:t>múltipla escola com quatro alternativas, valendo</w:t>
      </w:r>
      <w:r>
        <w:t xml:space="preserve"> 5</w:t>
      </w:r>
      <w:r w:rsidRPr="00065F24">
        <w:t xml:space="preserve">0 pontos, e </w:t>
      </w:r>
      <w:r>
        <w:t>duas</w:t>
      </w:r>
      <w:r w:rsidRPr="00065F24">
        <w:t xml:space="preserve"> questões descritivas, valendo </w:t>
      </w:r>
      <w:r>
        <w:t>ao todo 2</w:t>
      </w:r>
      <w:r w:rsidRPr="00065F24">
        <w:t xml:space="preserve">0 pontos. </w:t>
      </w:r>
    </w:p>
    <w:p w:rsidR="00CB08A3" w:rsidRDefault="00CB08A3" w:rsidP="00CB08A3">
      <w:pPr>
        <w:jc w:val="both"/>
      </w:pPr>
      <w:r>
        <w:t>Par. 3</w:t>
      </w:r>
      <w:r w:rsidRPr="00065F24">
        <w:t xml:space="preserve">º – A discussão e julgamento de recursos eventualmente impetrados por unidades escolares ou candidatos, bem como a resolução de casos omissos neste Regulamento, será responsabilidade do Coordenador Geral junto à Comissão </w:t>
      </w:r>
      <w:r>
        <w:t xml:space="preserve">de Avaliação </w:t>
      </w:r>
      <w:r w:rsidRPr="00065F24">
        <w:t>por ele nomeada.</w:t>
      </w:r>
    </w:p>
    <w:p w:rsidR="00001D6B" w:rsidRPr="00065F24" w:rsidRDefault="00001D6B" w:rsidP="003F69F5">
      <w:pPr>
        <w:jc w:val="both"/>
      </w:pPr>
    </w:p>
    <w:p w:rsidR="00001D6B" w:rsidRPr="00065F24" w:rsidRDefault="00001D6B" w:rsidP="003F69F5">
      <w:pPr>
        <w:jc w:val="both"/>
      </w:pPr>
      <w:r w:rsidRPr="00AD7B1C">
        <w:rPr>
          <w:b/>
        </w:rPr>
        <w:t>Art. 6°</w:t>
      </w:r>
      <w:r w:rsidRPr="00065F24">
        <w:t xml:space="preserve"> </w:t>
      </w:r>
      <w:r w:rsidR="00392F9C" w:rsidRPr="00065F24">
        <w:t xml:space="preserve">- </w:t>
      </w:r>
      <w:r w:rsidRPr="00065F24">
        <w:t>A premiação será:</w:t>
      </w:r>
    </w:p>
    <w:p w:rsidR="00001D6B" w:rsidRPr="00065F24" w:rsidRDefault="00001D6B" w:rsidP="003F69F5">
      <w:pPr>
        <w:jc w:val="both"/>
      </w:pPr>
      <w:r w:rsidRPr="00065F24">
        <w:t>A – Med</w:t>
      </w:r>
      <w:r w:rsidR="00E33223" w:rsidRPr="00065F24">
        <w:t xml:space="preserve">alhas de Honra ao Mérito aos </w:t>
      </w:r>
      <w:r w:rsidR="00DB4564">
        <w:t>trinta</w:t>
      </w:r>
      <w:r w:rsidRPr="00065F24">
        <w:t xml:space="preserve"> primeiros classificado</w:t>
      </w:r>
      <w:r w:rsidR="00BB4482">
        <w:t>s de cada série</w:t>
      </w:r>
      <w:r w:rsidR="00E11E3A">
        <w:t xml:space="preserve"> da Fase II</w:t>
      </w:r>
      <w:r w:rsidR="00BB4482">
        <w:t xml:space="preserve">, sendo </w:t>
      </w:r>
      <w:proofErr w:type="gramStart"/>
      <w:r w:rsidR="00BB4482">
        <w:t>5</w:t>
      </w:r>
      <w:proofErr w:type="gramEnd"/>
      <w:r w:rsidR="00AD7B1C">
        <w:t>(cinco)</w:t>
      </w:r>
      <w:r w:rsidR="00DB4564">
        <w:t xml:space="preserve"> de ouro, 10(dez</w:t>
      </w:r>
      <w:r w:rsidR="00AD7B1C">
        <w:t>)</w:t>
      </w:r>
      <w:r w:rsidR="00DB4564">
        <w:t xml:space="preserve"> de prata e 15(quinze</w:t>
      </w:r>
      <w:r w:rsidR="00AD7B1C">
        <w:t>)</w:t>
      </w:r>
      <w:r w:rsidR="00BB4482">
        <w:t xml:space="preserve"> de bronze.</w:t>
      </w:r>
    </w:p>
    <w:p w:rsidR="00001D6B" w:rsidRPr="00065F24" w:rsidRDefault="00001D6B" w:rsidP="003F69F5">
      <w:pPr>
        <w:jc w:val="both"/>
      </w:pPr>
      <w:r w:rsidRPr="00065F24">
        <w:t>B – Certificados de Participação aos alunos participantes</w:t>
      </w:r>
      <w:r w:rsidR="00E33223" w:rsidRPr="00065F24">
        <w:t xml:space="preserve"> </w:t>
      </w:r>
      <w:r w:rsidR="00E11E3A">
        <w:t xml:space="preserve">da Fase II </w:t>
      </w:r>
      <w:r w:rsidR="00E33223" w:rsidRPr="00065F24">
        <w:t>com aproveitamento igual ou superior a 50% (cinqüenta por cento)</w:t>
      </w:r>
      <w:r w:rsidRPr="00065F24">
        <w:t>.</w:t>
      </w:r>
    </w:p>
    <w:p w:rsidR="00770CDB" w:rsidRDefault="00001D6B" w:rsidP="003F69F5">
      <w:pPr>
        <w:jc w:val="both"/>
      </w:pPr>
      <w:r w:rsidRPr="00065F24">
        <w:t>C – Certificado de Honra ao Mérito às Escolas participante</w:t>
      </w:r>
      <w:r w:rsidR="00770CDB" w:rsidRPr="00065F24">
        <w:t>s e Professores homenageados pelos candidatos</w:t>
      </w:r>
      <w:r w:rsidR="00E33223" w:rsidRPr="00065F24">
        <w:t xml:space="preserve"> classificados com medalhas</w:t>
      </w:r>
      <w:r w:rsidR="00770CDB" w:rsidRPr="00065F24">
        <w:t>.</w:t>
      </w:r>
    </w:p>
    <w:p w:rsidR="00001D6B" w:rsidRPr="00065F24" w:rsidRDefault="00001D6B" w:rsidP="003F69F5">
      <w:pPr>
        <w:jc w:val="both"/>
      </w:pPr>
    </w:p>
    <w:p w:rsidR="00001D6B" w:rsidRPr="00065F24" w:rsidRDefault="00001D6B" w:rsidP="003F69F5">
      <w:pPr>
        <w:jc w:val="both"/>
      </w:pPr>
      <w:r w:rsidRPr="00AD7B1C">
        <w:rPr>
          <w:b/>
        </w:rPr>
        <w:t>Art. 7°</w:t>
      </w:r>
      <w:r w:rsidRPr="00065F24">
        <w:t xml:space="preserve"> - Os vinte</w:t>
      </w:r>
      <w:r w:rsidR="00BB4482">
        <w:t xml:space="preserve"> e cinco</w:t>
      </w:r>
      <w:r w:rsidRPr="00065F24">
        <w:t xml:space="preserve"> primeiros classificados do Primeiro Ano e do Segundo Ano estarão classificados para a Olimpía</w:t>
      </w:r>
      <w:r w:rsidR="004D6363">
        <w:t>da Brasileira de Qu</w:t>
      </w:r>
      <w:r w:rsidR="00DB4564">
        <w:t>ímica de 2015</w:t>
      </w:r>
      <w:r w:rsidR="00C428EC" w:rsidRPr="00065F24">
        <w:t>, que será realizada no mês de agosto</w:t>
      </w:r>
      <w:r w:rsidRPr="00065F24">
        <w:t>.</w:t>
      </w:r>
    </w:p>
    <w:p w:rsidR="00CB08A3" w:rsidRDefault="00CB08A3" w:rsidP="003F69F5">
      <w:pPr>
        <w:jc w:val="both"/>
      </w:pPr>
      <w:r>
        <w:t>Par. 1º</w:t>
      </w:r>
      <w:r w:rsidR="00BB632A" w:rsidRPr="00065F24">
        <w:t xml:space="preserve"> – </w:t>
      </w:r>
      <w:r>
        <w:t xml:space="preserve">Em caso de empate entre dois ou mais candidatos, o desempate será pela </w:t>
      </w:r>
      <w:r w:rsidR="00DB4564">
        <w:t>men</w:t>
      </w:r>
      <w:r>
        <w:t>or idade.</w:t>
      </w:r>
    </w:p>
    <w:p w:rsidR="00BB632A" w:rsidRPr="00065F24" w:rsidRDefault="00CB08A3" w:rsidP="003F69F5">
      <w:pPr>
        <w:jc w:val="both"/>
      </w:pPr>
      <w:r>
        <w:t xml:space="preserve">Par. 2º </w:t>
      </w:r>
      <w:r w:rsidRPr="00065F24">
        <w:t>–</w:t>
      </w:r>
      <w:r>
        <w:t xml:space="preserve"> O</w:t>
      </w:r>
      <w:r w:rsidR="00BB632A" w:rsidRPr="00065F24">
        <w:t xml:space="preserve">s alunos do 3º ano de cursos de Ensino Médio Integrado de </w:t>
      </w:r>
      <w:proofErr w:type="gramStart"/>
      <w:r w:rsidR="00BB632A" w:rsidRPr="00065F24">
        <w:t>4</w:t>
      </w:r>
      <w:proofErr w:type="gramEnd"/>
      <w:r w:rsidR="00BB632A" w:rsidRPr="00065F24">
        <w:t xml:space="preserve"> anos de duração concorrerão às vagas para a modalidade B da Olimpíada Brasileira de Química, sendo usado como critério de classificação o confronto de notas com os candidatos do 2º ano.</w:t>
      </w:r>
    </w:p>
    <w:p w:rsidR="00095676" w:rsidRPr="00065F24" w:rsidRDefault="00095676" w:rsidP="003F69F5">
      <w:pPr>
        <w:jc w:val="both"/>
      </w:pPr>
    </w:p>
    <w:p w:rsidR="009842AD" w:rsidRDefault="00BB632A" w:rsidP="00CF553A">
      <w:pPr>
        <w:ind w:left="1416"/>
        <w:jc w:val="right"/>
      </w:pPr>
      <w:r w:rsidRPr="00065F24">
        <w:t xml:space="preserve">Cuiabá – MT, </w:t>
      </w:r>
      <w:r w:rsidR="00AD7B1C">
        <w:t>0</w:t>
      </w:r>
      <w:r w:rsidR="00BB4482">
        <w:t xml:space="preserve">3 de </w:t>
      </w:r>
      <w:r w:rsidR="00AD7B1C">
        <w:t>junho de 2013</w:t>
      </w:r>
      <w:r w:rsidR="00095676" w:rsidRPr="00065F24">
        <w:t>.</w:t>
      </w:r>
    </w:p>
    <w:p w:rsidR="00095676" w:rsidRPr="00065F24" w:rsidRDefault="00095676" w:rsidP="00095676">
      <w:pPr>
        <w:jc w:val="center"/>
      </w:pPr>
      <w:r w:rsidRPr="00065F24">
        <w:t xml:space="preserve">Luiz </w:t>
      </w:r>
      <w:proofErr w:type="spellStart"/>
      <w:r w:rsidRPr="00065F24">
        <w:t>Both</w:t>
      </w:r>
      <w:proofErr w:type="spellEnd"/>
    </w:p>
    <w:p w:rsidR="00095676" w:rsidRPr="00065F24" w:rsidRDefault="00C1394F" w:rsidP="00095676">
      <w:pPr>
        <w:jc w:val="center"/>
      </w:pPr>
      <w:r>
        <w:t>Coordenador Geral da</w:t>
      </w:r>
      <w:r w:rsidR="00095676" w:rsidRPr="00065F24">
        <w:t xml:space="preserve"> OMQ</w:t>
      </w:r>
    </w:p>
    <w:p w:rsidR="00095676" w:rsidRPr="00065F24" w:rsidRDefault="00095676" w:rsidP="00095676">
      <w:pPr>
        <w:jc w:val="center"/>
      </w:pPr>
      <w:r w:rsidRPr="00065F24">
        <w:t>Tel</w:t>
      </w:r>
      <w:r w:rsidR="00B93CCB" w:rsidRPr="00065F24">
        <w:t>e</w:t>
      </w:r>
      <w:r w:rsidRPr="00065F24">
        <w:t>fone: (65)</w:t>
      </w:r>
      <w:r w:rsidR="00C1394F">
        <w:t xml:space="preserve">3663-1374 / </w:t>
      </w:r>
      <w:r w:rsidRPr="00065F24">
        <w:t>99836294</w:t>
      </w:r>
    </w:p>
    <w:p w:rsidR="00095676" w:rsidRPr="00065F24" w:rsidRDefault="00095676" w:rsidP="00095676">
      <w:pPr>
        <w:jc w:val="center"/>
      </w:pPr>
      <w:proofErr w:type="gramStart"/>
      <w:r w:rsidRPr="00065F24">
        <w:t>e-mail</w:t>
      </w:r>
      <w:proofErr w:type="gramEnd"/>
      <w:r w:rsidRPr="00065F24">
        <w:t xml:space="preserve">: </w:t>
      </w:r>
      <w:hyperlink r:id="rId5" w:history="1">
        <w:r w:rsidRPr="00065F24">
          <w:rPr>
            <w:rStyle w:val="Hyperlink"/>
          </w:rPr>
          <w:t>luiz_both@hotmail.com</w:t>
        </w:r>
      </w:hyperlink>
    </w:p>
    <w:p w:rsidR="00095676" w:rsidRDefault="002E6163" w:rsidP="00095676">
      <w:pPr>
        <w:jc w:val="center"/>
      </w:pPr>
      <w:hyperlink r:id="rId6" w:history="1">
        <w:r w:rsidR="00095676" w:rsidRPr="00065F24">
          <w:rPr>
            <w:rStyle w:val="Hyperlink"/>
          </w:rPr>
          <w:t>bothluiz@ibest.com.br</w:t>
        </w:r>
      </w:hyperlink>
    </w:p>
    <w:p w:rsidR="00AD7B1C" w:rsidRDefault="002E6163" w:rsidP="00095676">
      <w:pPr>
        <w:jc w:val="center"/>
      </w:pPr>
      <w:hyperlink r:id="rId7" w:history="1">
        <w:r w:rsidR="00AD7B1C" w:rsidRPr="00220DF2">
          <w:rPr>
            <w:rStyle w:val="Hyperlink"/>
          </w:rPr>
          <w:t>luiz.both@blv.ifmt.edu.br</w:t>
        </w:r>
      </w:hyperlink>
    </w:p>
    <w:p w:rsidR="009E3D23" w:rsidRDefault="009E3D23" w:rsidP="00095676">
      <w:pPr>
        <w:jc w:val="center"/>
        <w:rPr>
          <w:sz w:val="16"/>
          <w:szCs w:val="16"/>
        </w:rPr>
      </w:pPr>
    </w:p>
    <w:p w:rsidR="00C428EC" w:rsidRPr="00095676" w:rsidRDefault="00C428EC" w:rsidP="000956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ANEXO </w:t>
      </w:r>
      <w:proofErr w:type="gramStart"/>
      <w:r>
        <w:rPr>
          <w:sz w:val="28"/>
          <w:szCs w:val="28"/>
        </w:rPr>
        <w:t>1</w:t>
      </w:r>
      <w:proofErr w:type="gramEnd"/>
    </w:p>
    <w:p w:rsidR="00A8715B" w:rsidRDefault="00A8715B" w:rsidP="008276F6">
      <w:pPr>
        <w:jc w:val="center"/>
        <w:rPr>
          <w:b/>
          <w:sz w:val="28"/>
          <w:szCs w:val="28"/>
        </w:rPr>
      </w:pPr>
      <w:r w:rsidRPr="00A8715B">
        <w:rPr>
          <w:b/>
          <w:sz w:val="28"/>
          <w:szCs w:val="28"/>
        </w:rPr>
        <w:t>CONTEÚDO PROGRAMÁTICO</w:t>
      </w:r>
    </w:p>
    <w:p w:rsidR="00AD7B1C" w:rsidRDefault="00AD7B1C" w:rsidP="00AD7B1C">
      <w:pPr>
        <w:rPr>
          <w:b/>
          <w:sz w:val="28"/>
          <w:szCs w:val="28"/>
        </w:rPr>
      </w:pPr>
      <w:r>
        <w:rPr>
          <w:b/>
          <w:sz w:val="28"/>
          <w:szCs w:val="28"/>
        </w:rPr>
        <w:t>Fase I</w:t>
      </w:r>
    </w:p>
    <w:p w:rsidR="00AD7B1C" w:rsidRPr="00A8715B" w:rsidRDefault="00AD7B1C" w:rsidP="00AD7B1C">
      <w:pPr>
        <w:rPr>
          <w:b/>
          <w:sz w:val="28"/>
          <w:szCs w:val="28"/>
        </w:rPr>
      </w:pPr>
    </w:p>
    <w:p w:rsidR="00A8715B" w:rsidRDefault="00A8715B" w:rsidP="003F69F5">
      <w:pPr>
        <w:jc w:val="both"/>
      </w:pPr>
      <w:r w:rsidRPr="003C0F24">
        <w:rPr>
          <w:b/>
        </w:rPr>
        <w:t>Primeira Série</w:t>
      </w:r>
      <w:r w:rsidR="003C0F24">
        <w:t>:</w:t>
      </w:r>
    </w:p>
    <w:p w:rsidR="00A8715B" w:rsidRDefault="00C05AB8" w:rsidP="003F69F5">
      <w:pPr>
        <w:jc w:val="both"/>
      </w:pPr>
      <w:r>
        <w:t xml:space="preserve">1. </w:t>
      </w:r>
      <w:r w:rsidR="00A8715B">
        <w:t>MATÉRIA E ENERGIA: substâncias</w:t>
      </w:r>
      <w:r w:rsidR="00E32D8F">
        <w:t xml:space="preserve"> puras e misturas; estados físicos da matéria; fenômenos físicos e químicos;</w:t>
      </w:r>
      <w:r>
        <w:t xml:space="preserve"> energia.</w:t>
      </w:r>
    </w:p>
    <w:p w:rsidR="00A8715B" w:rsidRDefault="00C05AB8" w:rsidP="003F69F5">
      <w:pPr>
        <w:jc w:val="both"/>
      </w:pPr>
      <w:r>
        <w:lastRenderedPageBreak/>
        <w:t>2.</w:t>
      </w:r>
      <w:r w:rsidR="009641CE">
        <w:t xml:space="preserve"> </w:t>
      </w:r>
      <w:r>
        <w:t>TEORIA ATÔMICA E CONSTITUIÇ</w:t>
      </w:r>
      <w:r w:rsidR="00E32D8F">
        <w:t>ÃO DA MATÉRIA: modelos atômicos; elementos químicos; tabela periódica; ligações químicas; geometria molecular;</w:t>
      </w:r>
      <w:r>
        <w:t xml:space="preserve"> eletronegatividade e p</w:t>
      </w:r>
      <w:r w:rsidR="00E32D8F">
        <w:t>olaridade;</w:t>
      </w:r>
      <w:r>
        <w:t xml:space="preserve"> forças intermoleculares.</w:t>
      </w:r>
    </w:p>
    <w:p w:rsidR="00C05AB8" w:rsidRDefault="00C05AB8" w:rsidP="003F69F5">
      <w:pPr>
        <w:jc w:val="both"/>
      </w:pPr>
      <w:r>
        <w:t xml:space="preserve">3. FUNÇÕES INORGÂNICAS: ácidos, bases, sais e óxidos – formulação, nomenclatura, classificação; </w:t>
      </w:r>
      <w:r w:rsidR="003C0F24">
        <w:t xml:space="preserve">reações inorgânicas – </w:t>
      </w:r>
      <w:r w:rsidR="00917E64">
        <w:t xml:space="preserve">simples troca, dupla troca, </w:t>
      </w:r>
      <w:proofErr w:type="spellStart"/>
      <w:r w:rsidR="00917E64">
        <w:t>oxir</w:t>
      </w:r>
      <w:r w:rsidR="003C0F24">
        <w:t>redução</w:t>
      </w:r>
      <w:proofErr w:type="spellEnd"/>
      <w:r w:rsidR="003C0F24">
        <w:t>; equações químicas e balanceamento das equações.</w:t>
      </w:r>
    </w:p>
    <w:p w:rsidR="003C0F24" w:rsidRDefault="003C0F24" w:rsidP="003F69F5">
      <w:pPr>
        <w:jc w:val="both"/>
      </w:pPr>
    </w:p>
    <w:p w:rsidR="00A8715B" w:rsidRDefault="00A8715B" w:rsidP="003F69F5">
      <w:pPr>
        <w:jc w:val="both"/>
      </w:pPr>
      <w:r w:rsidRPr="00952E58">
        <w:rPr>
          <w:b/>
        </w:rPr>
        <w:t>Segunda Série</w:t>
      </w:r>
      <w:r w:rsidR="003C0F24">
        <w:t>:</w:t>
      </w:r>
    </w:p>
    <w:p w:rsidR="003C0F24" w:rsidRDefault="00BE1636" w:rsidP="003F69F5">
      <w:pPr>
        <w:jc w:val="both"/>
      </w:pPr>
      <w:r>
        <w:t xml:space="preserve">1. </w:t>
      </w:r>
      <w:r w:rsidR="00E32D8F">
        <w:t>SOLUÇÕES: solubilidade; concentração de soluções;</w:t>
      </w:r>
      <w:r w:rsidR="003C0F24">
        <w:t xml:space="preserve"> diluição de soluções</w:t>
      </w:r>
      <w:r w:rsidR="00E32D8F">
        <w:t>;</w:t>
      </w:r>
      <w:r w:rsidR="003C0F24">
        <w:t xml:space="preserve"> pressão de </w:t>
      </w:r>
      <w:r w:rsidR="00E32D8F">
        <w:t>vapor; temperatura de ebulição;</w:t>
      </w:r>
      <w:r w:rsidR="003C0F24">
        <w:t xml:space="preserve"> </w:t>
      </w:r>
      <w:r>
        <w:t>diagrama</w:t>
      </w:r>
      <w:r w:rsidR="00E32D8F">
        <w:t xml:space="preserve"> de fases;</w:t>
      </w:r>
      <w:r>
        <w:t xml:space="preserve"> </w:t>
      </w:r>
      <w:r w:rsidR="00E32D8F">
        <w:t>propriedades coligativas;</w:t>
      </w:r>
      <w:r w:rsidR="003C0F24">
        <w:t xml:space="preserve"> misturas coloidais</w:t>
      </w:r>
      <w:r>
        <w:t>.</w:t>
      </w:r>
    </w:p>
    <w:p w:rsidR="00BE1636" w:rsidRDefault="009E5A5B" w:rsidP="003F69F5">
      <w:pPr>
        <w:jc w:val="both"/>
      </w:pPr>
      <w:r>
        <w:t xml:space="preserve">2. TERMOQUÍMICA: calor </w:t>
      </w:r>
      <w:r w:rsidR="00E32D8F">
        <w:t>de reação;</w:t>
      </w:r>
      <w:r>
        <w:t xml:space="preserve"> entalpia</w:t>
      </w:r>
      <w:r w:rsidR="00E32D8F">
        <w:t>;</w:t>
      </w:r>
      <w:r>
        <w:t xml:space="preserve"> equação termoqu</w:t>
      </w:r>
      <w:r w:rsidR="00E32D8F">
        <w:t>ímica;</w:t>
      </w:r>
      <w:r>
        <w:t xml:space="preserve"> lei de </w:t>
      </w:r>
      <w:proofErr w:type="spellStart"/>
      <w:r>
        <w:t>Hess</w:t>
      </w:r>
      <w:proofErr w:type="spellEnd"/>
      <w:r>
        <w:t>.</w:t>
      </w:r>
    </w:p>
    <w:p w:rsidR="00BE1636" w:rsidRDefault="00BE1636" w:rsidP="003F69F5">
      <w:pPr>
        <w:jc w:val="both"/>
      </w:pPr>
      <w:r>
        <w:t xml:space="preserve">3. CINÉTICA QUÍMICA: </w:t>
      </w:r>
      <w:r w:rsidR="00952E58">
        <w:t>cinética das transformaç</w:t>
      </w:r>
      <w:r w:rsidR="00E32D8F">
        <w:t>ões;</w:t>
      </w:r>
      <w:r w:rsidR="00952E58">
        <w:t xml:space="preserve"> fatores que influenciam a velocidade das reaç</w:t>
      </w:r>
      <w:r w:rsidR="00E32D8F">
        <w:t>ões;</w:t>
      </w:r>
      <w:r w:rsidR="00952E58">
        <w:t xml:space="preserve"> catalisadores.</w:t>
      </w:r>
    </w:p>
    <w:p w:rsidR="00AD7B1C" w:rsidRDefault="00AD7B1C" w:rsidP="003F69F5">
      <w:pPr>
        <w:jc w:val="both"/>
      </w:pPr>
    </w:p>
    <w:p w:rsidR="00A8715B" w:rsidRDefault="00A8715B" w:rsidP="003F69F5">
      <w:pPr>
        <w:jc w:val="both"/>
      </w:pPr>
      <w:r w:rsidRPr="00E32D8F">
        <w:rPr>
          <w:b/>
        </w:rPr>
        <w:t>Terceira Série</w:t>
      </w:r>
      <w:r w:rsidR="00952E58">
        <w:t>:</w:t>
      </w:r>
    </w:p>
    <w:p w:rsidR="00952E58" w:rsidRDefault="00BB4482" w:rsidP="003F69F5">
      <w:pPr>
        <w:jc w:val="both"/>
      </w:pPr>
      <w:r>
        <w:t>1. ESTUDO DAS SUBSTÂNCIA</w:t>
      </w:r>
      <w:r w:rsidR="00952E58">
        <w:t>S DO CARBONO: cadeias carb</w:t>
      </w:r>
      <w:r w:rsidR="00E32D8F">
        <w:t>ônicas;</w:t>
      </w:r>
      <w:r w:rsidR="00952E58">
        <w:t xml:space="preserve"> classific</w:t>
      </w:r>
      <w:r w:rsidR="00467AE8">
        <w:t>a</w:t>
      </w:r>
      <w:r w:rsidR="00952E58">
        <w:t>ção dos átomos de carbon</w:t>
      </w:r>
      <w:r w:rsidR="00E32D8F">
        <w:t>o;</w:t>
      </w:r>
      <w:r w:rsidR="00467AE8">
        <w:t xml:space="preserve"> fórmulas estruturais – plana, simplificadas, molecular, grupos funcionais e funções orgânicas; fontes</w:t>
      </w:r>
      <w:r w:rsidR="006A72BE">
        <w:t xml:space="preserve"> de hidrocarbonetos; moléculas</w:t>
      </w:r>
      <w:r w:rsidR="00E32D8F">
        <w:t xml:space="preserve"> polares e apolares</w:t>
      </w:r>
      <w:r w:rsidR="00A76C06">
        <w:t>; propriedades físicas</w:t>
      </w:r>
      <w:r w:rsidR="00E32D8F">
        <w:t>.</w:t>
      </w:r>
    </w:p>
    <w:p w:rsidR="00952E58" w:rsidRDefault="00952E58" w:rsidP="003F69F5">
      <w:pPr>
        <w:jc w:val="both"/>
      </w:pPr>
      <w:r>
        <w:t>2. NOMENCLATURA:</w:t>
      </w:r>
      <w:r w:rsidR="00467AE8">
        <w:t xml:space="preserve"> sistemática, de classe funcional e trivial.</w:t>
      </w:r>
    </w:p>
    <w:p w:rsidR="00952E58" w:rsidRDefault="00952E58" w:rsidP="003F69F5">
      <w:pPr>
        <w:jc w:val="both"/>
      </w:pPr>
      <w:r>
        <w:t>3. ISOMERIA:</w:t>
      </w:r>
      <w:r w:rsidR="00467AE8">
        <w:t xml:space="preserve"> constit</w:t>
      </w:r>
      <w:r w:rsidR="008F4E4D">
        <w:t>ucional</w:t>
      </w:r>
      <w:r w:rsidR="00467AE8">
        <w:t xml:space="preserve"> e </w:t>
      </w:r>
      <w:proofErr w:type="spellStart"/>
      <w:r w:rsidR="00467AE8">
        <w:t>estereoisomeria</w:t>
      </w:r>
      <w:proofErr w:type="spellEnd"/>
      <w:r w:rsidR="00467AE8">
        <w:t xml:space="preserve">; configurações </w:t>
      </w:r>
      <w:proofErr w:type="spellStart"/>
      <w:r w:rsidR="00467AE8" w:rsidRPr="00467AE8">
        <w:rPr>
          <w:i/>
        </w:rPr>
        <w:t>cis</w:t>
      </w:r>
      <w:proofErr w:type="spellEnd"/>
      <w:r w:rsidR="00467AE8">
        <w:t xml:space="preserve"> e </w:t>
      </w:r>
      <w:r w:rsidR="00467AE8" w:rsidRPr="00467AE8">
        <w:rPr>
          <w:i/>
        </w:rPr>
        <w:t>trans</w:t>
      </w:r>
      <w:r w:rsidR="00B93CCB">
        <w:t xml:space="preserve">, </w:t>
      </w:r>
      <w:r w:rsidR="00B93CCB">
        <w:rPr>
          <w:i/>
        </w:rPr>
        <w:t xml:space="preserve">Z e </w:t>
      </w:r>
      <w:proofErr w:type="spellStart"/>
      <w:r w:rsidR="00B93CCB">
        <w:rPr>
          <w:i/>
        </w:rPr>
        <w:t>E</w:t>
      </w:r>
      <w:proofErr w:type="spellEnd"/>
      <w:r w:rsidR="00B93CCB">
        <w:t xml:space="preserve">, </w:t>
      </w:r>
      <w:r w:rsidR="00B93CCB">
        <w:rPr>
          <w:i/>
        </w:rPr>
        <w:t xml:space="preserve">R </w:t>
      </w:r>
      <w:r w:rsidR="00B93CCB">
        <w:t xml:space="preserve">e </w:t>
      </w:r>
      <w:r w:rsidR="00B93CCB">
        <w:rPr>
          <w:i/>
        </w:rPr>
        <w:t>S</w:t>
      </w:r>
      <w:r w:rsidR="00467AE8">
        <w:t xml:space="preserve">; moléculas com carbono assimétrico; </w:t>
      </w:r>
      <w:proofErr w:type="spellStart"/>
      <w:r w:rsidR="00467AE8">
        <w:t>diastereoisômeros</w:t>
      </w:r>
      <w:proofErr w:type="spellEnd"/>
      <w:r w:rsidR="00B93CCB">
        <w:t xml:space="preserve">, </w:t>
      </w:r>
      <w:proofErr w:type="spellStart"/>
      <w:r w:rsidR="00467AE8">
        <w:t>enantiômeros</w:t>
      </w:r>
      <w:proofErr w:type="spellEnd"/>
      <w:r w:rsidR="002E1505">
        <w:t xml:space="preserve"> </w:t>
      </w:r>
      <w:r w:rsidR="00B93CCB">
        <w:t xml:space="preserve">e </w:t>
      </w:r>
      <w:proofErr w:type="spellStart"/>
      <w:r w:rsidR="00B93CCB">
        <w:t>mesomérico</w:t>
      </w:r>
      <w:proofErr w:type="spellEnd"/>
      <w:r w:rsidR="00467AE8">
        <w:t>; mistura racêmica.</w:t>
      </w:r>
    </w:p>
    <w:p w:rsidR="00AD7B1C" w:rsidRDefault="00AD7B1C" w:rsidP="003F69F5">
      <w:pPr>
        <w:jc w:val="both"/>
      </w:pPr>
    </w:p>
    <w:p w:rsidR="00AD7B1C" w:rsidRPr="00AD7B1C" w:rsidRDefault="00AD7B1C" w:rsidP="00AD7B1C">
      <w:pPr>
        <w:jc w:val="center"/>
        <w:rPr>
          <w:b/>
          <w:sz w:val="28"/>
          <w:szCs w:val="28"/>
        </w:rPr>
      </w:pPr>
      <w:r w:rsidRPr="00AD7B1C">
        <w:rPr>
          <w:b/>
          <w:sz w:val="28"/>
          <w:szCs w:val="28"/>
        </w:rPr>
        <w:t>Fase II</w:t>
      </w:r>
    </w:p>
    <w:p w:rsidR="009E3D23" w:rsidRDefault="009E3D23" w:rsidP="00C6648F">
      <w:pPr>
        <w:jc w:val="both"/>
      </w:pPr>
    </w:p>
    <w:p w:rsidR="00AD7B1C" w:rsidRDefault="00AD7B1C" w:rsidP="00AD7B1C">
      <w:pPr>
        <w:jc w:val="both"/>
      </w:pPr>
      <w:r w:rsidRPr="003C0F24">
        <w:rPr>
          <w:b/>
        </w:rPr>
        <w:t>Primeira Série</w:t>
      </w:r>
      <w:r>
        <w:t>:</w:t>
      </w:r>
    </w:p>
    <w:p w:rsidR="00AD7B1C" w:rsidRDefault="00AD7B1C" w:rsidP="00AD7B1C">
      <w:pPr>
        <w:jc w:val="both"/>
      </w:pPr>
      <w:r>
        <w:t>1. MATÉRIA E ENERGIA: substâncias puras e misturas; estados físicos da matéria; fenômenos físicos e químicos; energia.</w:t>
      </w:r>
    </w:p>
    <w:p w:rsidR="00AD7B1C" w:rsidRDefault="00AD7B1C" w:rsidP="00AD7B1C">
      <w:pPr>
        <w:jc w:val="both"/>
      </w:pPr>
      <w:r>
        <w:t>2. TEORIA ATÔMICA E CONSTITUIÇÃO DA MATÉRIA: modelos atômicos; elementos químicos; tabela periódica; ligações químicas; geometria molecular; eletronegatividade e polaridade; forças intermoleculares.</w:t>
      </w:r>
    </w:p>
    <w:p w:rsidR="00AD7B1C" w:rsidRDefault="00AD7B1C" w:rsidP="00AD7B1C">
      <w:pPr>
        <w:jc w:val="both"/>
      </w:pPr>
      <w:r>
        <w:t xml:space="preserve">3. FUNÇÕES INORGÂNICAS: ácidos, bases, sais e óxidos – formulação, nomenclatura, classificação; reações inorgânicas – simples troca, dupla troca, </w:t>
      </w:r>
      <w:proofErr w:type="spellStart"/>
      <w:r>
        <w:t>oxirredução</w:t>
      </w:r>
      <w:proofErr w:type="spellEnd"/>
      <w:r>
        <w:t>; equações químicas e balanceamento das equações.</w:t>
      </w:r>
    </w:p>
    <w:p w:rsidR="00AD7B1C" w:rsidRDefault="00AD7B1C" w:rsidP="00AD7B1C">
      <w:pPr>
        <w:jc w:val="both"/>
      </w:pPr>
      <w:r>
        <w:t>4. ESTEQUIOMETRIA: massa atômica e massa molecular; mol e massa molar; comportamento físico dos gases; cálculos estequiométricos.</w:t>
      </w:r>
    </w:p>
    <w:p w:rsidR="00AD7B1C" w:rsidRDefault="00AD7B1C" w:rsidP="00AD7B1C">
      <w:pPr>
        <w:jc w:val="both"/>
      </w:pPr>
    </w:p>
    <w:p w:rsidR="00AD7B1C" w:rsidRDefault="00AD7B1C" w:rsidP="00AD7B1C">
      <w:pPr>
        <w:jc w:val="both"/>
      </w:pPr>
      <w:r w:rsidRPr="00952E58">
        <w:rPr>
          <w:b/>
        </w:rPr>
        <w:t>Segunda Série</w:t>
      </w:r>
      <w:r>
        <w:t>:</w:t>
      </w:r>
    </w:p>
    <w:p w:rsidR="00AD7B1C" w:rsidRDefault="00AD7B1C" w:rsidP="00AD7B1C">
      <w:pPr>
        <w:jc w:val="both"/>
      </w:pPr>
      <w:r>
        <w:t xml:space="preserve">1. SOLUÇÕES: solubilidade; concentração de soluções; diluição de soluções; pressão de vapor; temperatura de ebulição; diagrama de fases; propriedades </w:t>
      </w:r>
      <w:proofErr w:type="spellStart"/>
      <w:r>
        <w:t>coligativas</w:t>
      </w:r>
      <w:proofErr w:type="spellEnd"/>
      <w:r>
        <w:t>; misturas coloidais.</w:t>
      </w:r>
    </w:p>
    <w:p w:rsidR="00AD7B1C" w:rsidRDefault="00AD7B1C" w:rsidP="00AD7B1C">
      <w:pPr>
        <w:jc w:val="both"/>
      </w:pPr>
      <w:r>
        <w:t xml:space="preserve">2. TERMOQUÍMICA: calor de reação; entalpia; equação termoquímica; lei de </w:t>
      </w:r>
      <w:proofErr w:type="spellStart"/>
      <w:r>
        <w:t>Hess</w:t>
      </w:r>
      <w:proofErr w:type="spellEnd"/>
      <w:r>
        <w:t>.</w:t>
      </w:r>
    </w:p>
    <w:p w:rsidR="00AD7B1C" w:rsidRDefault="00AD7B1C" w:rsidP="00AD7B1C">
      <w:pPr>
        <w:jc w:val="both"/>
      </w:pPr>
      <w:r>
        <w:t>3. CINÉTICA QUÍMICA: cinética das transformações; fatores que influenciam a velocidade das reações; catalisadores.</w:t>
      </w:r>
    </w:p>
    <w:p w:rsidR="00AD7B1C" w:rsidRDefault="00AD7B1C" w:rsidP="00AD7B1C">
      <w:pPr>
        <w:jc w:val="both"/>
      </w:pPr>
      <w:r>
        <w:t xml:space="preserve">4. EQUILÍBRO QUÍMICO: conceito; deslocamento do equilíbrio; constante de equilíbrio; equilíbrio iônico; produto de solubilidade; </w:t>
      </w:r>
      <w:proofErr w:type="gramStart"/>
      <w:r>
        <w:t>pH</w:t>
      </w:r>
      <w:proofErr w:type="gramEnd"/>
      <w:r>
        <w:t xml:space="preserve"> e </w:t>
      </w:r>
      <w:proofErr w:type="spellStart"/>
      <w:r>
        <w:t>pOH</w:t>
      </w:r>
      <w:proofErr w:type="spellEnd"/>
      <w:r>
        <w:t>.</w:t>
      </w:r>
    </w:p>
    <w:p w:rsidR="00AD7B1C" w:rsidRDefault="00AD7B1C" w:rsidP="00AD7B1C">
      <w:pPr>
        <w:jc w:val="both"/>
      </w:pPr>
      <w:r>
        <w:t>5. ELETROQUÍMICA: obtenção de eletricidade; pilhas ou células eletroquímicas; eletrólise.</w:t>
      </w:r>
    </w:p>
    <w:p w:rsidR="00AD7B1C" w:rsidRDefault="00AD7B1C" w:rsidP="00AD7B1C">
      <w:pPr>
        <w:jc w:val="both"/>
      </w:pPr>
    </w:p>
    <w:p w:rsidR="00AD7B1C" w:rsidRDefault="00AD7B1C" w:rsidP="00AD7B1C">
      <w:pPr>
        <w:jc w:val="both"/>
      </w:pPr>
      <w:r w:rsidRPr="00E32D8F">
        <w:rPr>
          <w:b/>
        </w:rPr>
        <w:t>Terceira Série</w:t>
      </w:r>
      <w:r>
        <w:t>:</w:t>
      </w:r>
    </w:p>
    <w:p w:rsidR="00AD7B1C" w:rsidRDefault="00AD7B1C" w:rsidP="00AD7B1C">
      <w:pPr>
        <w:jc w:val="both"/>
      </w:pPr>
      <w:r>
        <w:t xml:space="preserve">1. ESTUDO DAS SUBSTÂNCIAS DO CARBONO: cadeias carbônicas; classificação dos átomos de carbono; fórmulas estruturais – plana, simplificadas, molecular, grupos funcionais </w:t>
      </w:r>
      <w:r>
        <w:lastRenderedPageBreak/>
        <w:t>e funções orgânicas; fontes de hidrocarbonetos; moléculas polares e apolares; propriedades físicas.</w:t>
      </w:r>
    </w:p>
    <w:p w:rsidR="00AD7B1C" w:rsidRDefault="00AD7B1C" w:rsidP="00AD7B1C">
      <w:pPr>
        <w:jc w:val="both"/>
      </w:pPr>
      <w:r>
        <w:t>2. NOMENCLATURA: sistemática, de classe funcional e trivial.</w:t>
      </w:r>
    </w:p>
    <w:p w:rsidR="00AD7B1C" w:rsidRDefault="00AD7B1C" w:rsidP="00AD7B1C">
      <w:pPr>
        <w:jc w:val="both"/>
      </w:pPr>
      <w:r>
        <w:t>3. ISOMER</w:t>
      </w:r>
      <w:r w:rsidR="008F4E4D">
        <w:t>IA: constitucional</w:t>
      </w:r>
      <w:r>
        <w:t xml:space="preserve"> e </w:t>
      </w:r>
      <w:proofErr w:type="spellStart"/>
      <w:r>
        <w:t>estereoisomeria</w:t>
      </w:r>
      <w:proofErr w:type="spellEnd"/>
      <w:r>
        <w:t xml:space="preserve">; configurações </w:t>
      </w:r>
      <w:proofErr w:type="spellStart"/>
      <w:r w:rsidRPr="00467AE8">
        <w:rPr>
          <w:i/>
        </w:rPr>
        <w:t>cis</w:t>
      </w:r>
      <w:proofErr w:type="spellEnd"/>
      <w:r>
        <w:t xml:space="preserve"> e </w:t>
      </w:r>
      <w:r w:rsidRPr="00467AE8">
        <w:rPr>
          <w:i/>
        </w:rPr>
        <w:t>trans</w:t>
      </w:r>
      <w:r>
        <w:t xml:space="preserve">, </w:t>
      </w:r>
      <w:r>
        <w:rPr>
          <w:i/>
        </w:rPr>
        <w:t xml:space="preserve">Z e </w:t>
      </w:r>
      <w:proofErr w:type="spellStart"/>
      <w:r>
        <w:rPr>
          <w:i/>
        </w:rPr>
        <w:t>E</w:t>
      </w:r>
      <w:proofErr w:type="spellEnd"/>
      <w:r>
        <w:t xml:space="preserve">, </w:t>
      </w:r>
      <w:r>
        <w:rPr>
          <w:i/>
        </w:rPr>
        <w:t xml:space="preserve">R </w:t>
      </w:r>
      <w:r>
        <w:t xml:space="preserve">e </w:t>
      </w:r>
      <w:r>
        <w:rPr>
          <w:i/>
        </w:rPr>
        <w:t>S</w:t>
      </w:r>
      <w:r>
        <w:t xml:space="preserve">; moléculas com carbono assimétrico; </w:t>
      </w:r>
      <w:proofErr w:type="spellStart"/>
      <w:r>
        <w:t>diastereoisômeros</w:t>
      </w:r>
      <w:proofErr w:type="spellEnd"/>
      <w:r>
        <w:t xml:space="preserve">, </w:t>
      </w:r>
      <w:proofErr w:type="spellStart"/>
      <w:r>
        <w:t>enantiômeros</w:t>
      </w:r>
      <w:proofErr w:type="spellEnd"/>
      <w:r>
        <w:t xml:space="preserve"> e </w:t>
      </w:r>
      <w:proofErr w:type="spellStart"/>
      <w:r>
        <w:t>mesomérico</w:t>
      </w:r>
      <w:proofErr w:type="spellEnd"/>
      <w:r>
        <w:t>; mistura racêmica.</w:t>
      </w:r>
    </w:p>
    <w:p w:rsidR="00AD7B1C" w:rsidRDefault="00AD7B1C" w:rsidP="00AD7B1C">
      <w:pPr>
        <w:jc w:val="both"/>
      </w:pPr>
      <w:r>
        <w:t xml:space="preserve">4. REAÇÕES ORGÂNICAS: adição, eliminação, substituição; oxidação branda, energética e </w:t>
      </w:r>
      <w:proofErr w:type="spellStart"/>
      <w:r>
        <w:t>ozonólise</w:t>
      </w:r>
      <w:proofErr w:type="spellEnd"/>
      <w:r>
        <w:t xml:space="preserve">; polimerização; esterificação, </w:t>
      </w:r>
      <w:proofErr w:type="spellStart"/>
      <w:r>
        <w:t>transesterificação</w:t>
      </w:r>
      <w:proofErr w:type="spellEnd"/>
      <w:r>
        <w:t xml:space="preserve"> e </w:t>
      </w:r>
      <w:proofErr w:type="spellStart"/>
      <w:r>
        <w:t>salificação</w:t>
      </w:r>
      <w:proofErr w:type="spellEnd"/>
      <w:r>
        <w:t xml:space="preserve">; desidratação de </w:t>
      </w:r>
      <w:proofErr w:type="spellStart"/>
      <w:r>
        <w:t>álcoois</w:t>
      </w:r>
      <w:proofErr w:type="spellEnd"/>
      <w:r>
        <w:t>; hidrólise; substituições aromáticas; combustão.</w:t>
      </w:r>
    </w:p>
    <w:p w:rsidR="00AD7B1C" w:rsidRDefault="00AD7B1C" w:rsidP="00AD7B1C">
      <w:pPr>
        <w:jc w:val="both"/>
      </w:pPr>
      <w:r>
        <w:t>5. COMPOSTOS NATURAIS: carboidratos; proteínas; óleos e gorduras; compostos heterocíclicos; polímeros.</w:t>
      </w:r>
    </w:p>
    <w:p w:rsidR="009E3D23" w:rsidRDefault="009E3D23" w:rsidP="00C6648F">
      <w:pPr>
        <w:jc w:val="both"/>
      </w:pPr>
    </w:p>
    <w:p w:rsidR="009E3D23" w:rsidRDefault="009E3D23" w:rsidP="00C6648F">
      <w:pPr>
        <w:jc w:val="both"/>
      </w:pPr>
    </w:p>
    <w:p w:rsidR="009E3D23" w:rsidRDefault="009E3D23" w:rsidP="00C6648F">
      <w:pPr>
        <w:jc w:val="both"/>
      </w:pPr>
    </w:p>
    <w:p w:rsidR="009E3D23" w:rsidRDefault="009E3D23" w:rsidP="00C6648F">
      <w:pPr>
        <w:jc w:val="both"/>
      </w:pPr>
    </w:p>
    <w:p w:rsidR="009E3D23" w:rsidRDefault="009E3D23" w:rsidP="00C6648F">
      <w:pPr>
        <w:jc w:val="both"/>
      </w:pPr>
    </w:p>
    <w:p w:rsidR="009E3D23" w:rsidRDefault="009E3D23" w:rsidP="00C6648F">
      <w:pPr>
        <w:jc w:val="both"/>
      </w:pPr>
    </w:p>
    <w:p w:rsidR="009E3D23" w:rsidRDefault="009E3D23" w:rsidP="00C6648F">
      <w:pPr>
        <w:jc w:val="both"/>
      </w:pPr>
    </w:p>
    <w:p w:rsidR="009E3D23" w:rsidRDefault="009E3D23" w:rsidP="00C6648F">
      <w:pPr>
        <w:jc w:val="both"/>
      </w:pPr>
    </w:p>
    <w:p w:rsidR="009E3D23" w:rsidRDefault="009E3D23" w:rsidP="00C6648F">
      <w:pPr>
        <w:jc w:val="both"/>
      </w:pPr>
    </w:p>
    <w:p w:rsidR="009E3D23" w:rsidRPr="00065F24" w:rsidRDefault="009E3D23" w:rsidP="00065F24">
      <w:pPr>
        <w:jc w:val="center"/>
      </w:pPr>
    </w:p>
    <w:sectPr w:rsidR="009E3D23" w:rsidRPr="00065F24" w:rsidSect="009B0E68"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compat/>
  <w:rsids>
    <w:rsidRoot w:val="00C02C8B"/>
    <w:rsid w:val="00001D6B"/>
    <w:rsid w:val="00060704"/>
    <w:rsid w:val="00065F24"/>
    <w:rsid w:val="00095676"/>
    <w:rsid w:val="000C69DF"/>
    <w:rsid w:val="00106F49"/>
    <w:rsid w:val="00115E79"/>
    <w:rsid w:val="001650F4"/>
    <w:rsid w:val="001C5A2E"/>
    <w:rsid w:val="001E374A"/>
    <w:rsid w:val="00240788"/>
    <w:rsid w:val="002433A3"/>
    <w:rsid w:val="002B64E4"/>
    <w:rsid w:val="002D2131"/>
    <w:rsid w:val="002E1505"/>
    <w:rsid w:val="002E26AB"/>
    <w:rsid w:val="002E5E8C"/>
    <w:rsid w:val="002E6163"/>
    <w:rsid w:val="00347507"/>
    <w:rsid w:val="003741DC"/>
    <w:rsid w:val="00392F9C"/>
    <w:rsid w:val="003A5358"/>
    <w:rsid w:val="003C0F24"/>
    <w:rsid w:val="003D4483"/>
    <w:rsid w:val="003F64A7"/>
    <w:rsid w:val="003F69F5"/>
    <w:rsid w:val="004349A5"/>
    <w:rsid w:val="00467AE8"/>
    <w:rsid w:val="00486F14"/>
    <w:rsid w:val="004A68DF"/>
    <w:rsid w:val="004C6A7D"/>
    <w:rsid w:val="004D6363"/>
    <w:rsid w:val="004F4BF5"/>
    <w:rsid w:val="00524A5A"/>
    <w:rsid w:val="00566CC9"/>
    <w:rsid w:val="005C2FE7"/>
    <w:rsid w:val="00600B43"/>
    <w:rsid w:val="006A0F76"/>
    <w:rsid w:val="006A527A"/>
    <w:rsid w:val="006A72BE"/>
    <w:rsid w:val="006B3790"/>
    <w:rsid w:val="006E4B94"/>
    <w:rsid w:val="006E7354"/>
    <w:rsid w:val="006F7332"/>
    <w:rsid w:val="00735804"/>
    <w:rsid w:val="007434E9"/>
    <w:rsid w:val="00752E98"/>
    <w:rsid w:val="0075412F"/>
    <w:rsid w:val="00760702"/>
    <w:rsid w:val="00770CDB"/>
    <w:rsid w:val="007E0644"/>
    <w:rsid w:val="00803926"/>
    <w:rsid w:val="008276F6"/>
    <w:rsid w:val="00834F1F"/>
    <w:rsid w:val="00844D34"/>
    <w:rsid w:val="00851276"/>
    <w:rsid w:val="008F4E4D"/>
    <w:rsid w:val="00917261"/>
    <w:rsid w:val="00917E64"/>
    <w:rsid w:val="0095007B"/>
    <w:rsid w:val="00952E58"/>
    <w:rsid w:val="009641CE"/>
    <w:rsid w:val="00971FB0"/>
    <w:rsid w:val="00982E06"/>
    <w:rsid w:val="009842AD"/>
    <w:rsid w:val="009B0E68"/>
    <w:rsid w:val="009E3D23"/>
    <w:rsid w:val="009E5A5B"/>
    <w:rsid w:val="009F72CC"/>
    <w:rsid w:val="00A26080"/>
    <w:rsid w:val="00A36BC8"/>
    <w:rsid w:val="00A46ADF"/>
    <w:rsid w:val="00A5644A"/>
    <w:rsid w:val="00A70493"/>
    <w:rsid w:val="00A7236C"/>
    <w:rsid w:val="00A76C06"/>
    <w:rsid w:val="00A84D75"/>
    <w:rsid w:val="00A8715B"/>
    <w:rsid w:val="00AD7B1C"/>
    <w:rsid w:val="00B61973"/>
    <w:rsid w:val="00B93CCB"/>
    <w:rsid w:val="00BB4482"/>
    <w:rsid w:val="00BB632A"/>
    <w:rsid w:val="00BE1636"/>
    <w:rsid w:val="00BE351F"/>
    <w:rsid w:val="00C02C8B"/>
    <w:rsid w:val="00C05AB8"/>
    <w:rsid w:val="00C1394F"/>
    <w:rsid w:val="00C428EC"/>
    <w:rsid w:val="00C45560"/>
    <w:rsid w:val="00C467F4"/>
    <w:rsid w:val="00C50773"/>
    <w:rsid w:val="00C57008"/>
    <w:rsid w:val="00C6648F"/>
    <w:rsid w:val="00C94B56"/>
    <w:rsid w:val="00C97895"/>
    <w:rsid w:val="00CB08A3"/>
    <w:rsid w:val="00CF553A"/>
    <w:rsid w:val="00D03595"/>
    <w:rsid w:val="00D45F3A"/>
    <w:rsid w:val="00D5430B"/>
    <w:rsid w:val="00D64D48"/>
    <w:rsid w:val="00D66220"/>
    <w:rsid w:val="00D663E4"/>
    <w:rsid w:val="00DB4564"/>
    <w:rsid w:val="00DC402E"/>
    <w:rsid w:val="00DE13E7"/>
    <w:rsid w:val="00E0685F"/>
    <w:rsid w:val="00E11E3A"/>
    <w:rsid w:val="00E32022"/>
    <w:rsid w:val="00E32D8F"/>
    <w:rsid w:val="00E33223"/>
    <w:rsid w:val="00E35786"/>
    <w:rsid w:val="00E6461A"/>
    <w:rsid w:val="00EB2709"/>
    <w:rsid w:val="00F2717E"/>
    <w:rsid w:val="00F424EB"/>
    <w:rsid w:val="00F81ECB"/>
    <w:rsid w:val="00FA1D21"/>
    <w:rsid w:val="00FA70AD"/>
    <w:rsid w:val="00FC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0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97895"/>
    <w:rPr>
      <w:color w:val="0000FF"/>
      <w:u w:val="single"/>
    </w:rPr>
  </w:style>
  <w:style w:type="character" w:styleId="HiperlinkVisitado">
    <w:name w:val="FollowedHyperlink"/>
    <w:basedOn w:val="Fontepargpadro"/>
    <w:rsid w:val="004349A5"/>
    <w:rPr>
      <w:color w:val="800080"/>
      <w:u w:val="single"/>
    </w:rPr>
  </w:style>
  <w:style w:type="table" w:styleId="Tabelacomgrade">
    <w:name w:val="Table Grid"/>
    <w:basedOn w:val="Tabelanormal"/>
    <w:rsid w:val="00EB2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433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uiz.both@blv.ifmt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thluiz@ibest.com.br" TargetMode="External"/><Relationship Id="rId5" Type="http://schemas.openxmlformats.org/officeDocument/2006/relationships/hyperlink" Target="mailto:luiz_both@hotmail.com" TargetMode="External"/><Relationship Id="rId4" Type="http://schemas.openxmlformats.org/officeDocument/2006/relationships/hyperlink" Target="http://www.obquimica.com/olimpiadas/estaduai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1540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 OLIMPÍADA MATO GROSSENSE DE QUÍMICA - 1007</vt:lpstr>
    </vt:vector>
  </TitlesOfParts>
  <Company/>
  <LinksUpToDate>false</LinksUpToDate>
  <CharactersWithSpaces>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OLIMPÍADA MATO GROSSENSE DE QUÍMICA - 1007</dc:title>
  <dc:creator>Luiz Both</dc:creator>
  <cp:lastModifiedBy>Luiz</cp:lastModifiedBy>
  <cp:revision>2</cp:revision>
  <cp:lastPrinted>2007-11-01T11:29:00Z</cp:lastPrinted>
  <dcterms:created xsi:type="dcterms:W3CDTF">2014-06-25T21:28:00Z</dcterms:created>
  <dcterms:modified xsi:type="dcterms:W3CDTF">2014-06-25T21:28:00Z</dcterms:modified>
</cp:coreProperties>
</file>